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67AF" w14:textId="45358972" w:rsidR="00870139" w:rsidRDefault="00870139" w:rsidP="00870139">
      <w:pPr>
        <w:rPr>
          <w:sz w:val="24"/>
          <w:szCs w:val="24"/>
        </w:rPr>
      </w:pPr>
      <w:bookmarkStart w:id="0" w:name="_GoBack"/>
      <w:bookmarkEnd w:id="0"/>
      <w:r w:rsidRPr="00E2161D">
        <w:rPr>
          <w:b/>
          <w:sz w:val="28"/>
          <w:szCs w:val="28"/>
        </w:rPr>
        <w:t xml:space="preserve">Hodnocení zkoušek </w:t>
      </w:r>
      <w:r>
        <w:rPr>
          <w:b/>
          <w:sz w:val="28"/>
          <w:szCs w:val="28"/>
        </w:rPr>
        <w:t xml:space="preserve">odborné </w:t>
      </w:r>
      <w:r w:rsidRPr="00E2161D">
        <w:rPr>
          <w:b/>
          <w:sz w:val="28"/>
          <w:szCs w:val="28"/>
        </w:rPr>
        <w:t>profilové části maturitní zkoušky</w:t>
      </w:r>
      <w:r w:rsidR="00607A43">
        <w:rPr>
          <w:sz w:val="24"/>
          <w:szCs w:val="24"/>
        </w:rPr>
        <w:br/>
      </w:r>
      <w:r>
        <w:rPr>
          <w:sz w:val="24"/>
          <w:szCs w:val="24"/>
        </w:rPr>
        <w:t>v jarním zkušebním období 202</w:t>
      </w:r>
      <w:r w:rsidR="00607A43">
        <w:rPr>
          <w:sz w:val="24"/>
          <w:szCs w:val="24"/>
        </w:rPr>
        <w:t>3</w:t>
      </w:r>
      <w:r>
        <w:rPr>
          <w:sz w:val="24"/>
          <w:szCs w:val="24"/>
        </w:rPr>
        <w:t xml:space="preserve"> a v podzimním zkušebním období 202</w:t>
      </w:r>
      <w:r w:rsidR="00607A43">
        <w:rPr>
          <w:sz w:val="24"/>
          <w:szCs w:val="24"/>
        </w:rPr>
        <w:t>3</w:t>
      </w:r>
    </w:p>
    <w:p w14:paraId="6D5D7306" w14:textId="6D11372A" w:rsidR="00870139" w:rsidRDefault="00870139" w:rsidP="00870139">
      <w:pPr>
        <w:tabs>
          <w:tab w:val="left" w:pos="7530"/>
        </w:tabs>
        <w:rPr>
          <w:sz w:val="24"/>
          <w:szCs w:val="24"/>
        </w:rPr>
      </w:pPr>
    </w:p>
    <w:p w14:paraId="35128DD7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 § 24 odst. 1 vyhlášky č. 177/2009 Sb., o bližších podmínkách ukončování vzdělávání ve středních školách maturitní zkouškou, v platném znění, navrhuji následující způsob hodnocení zkoušek odborné profilové části maturitní zkoušky ve třídách </w:t>
      </w:r>
      <w:r w:rsidRPr="008F0C87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C a 4. D se zaměřením CR:</w:t>
      </w:r>
    </w:p>
    <w:p w14:paraId="23D830DF" w14:textId="77777777" w:rsidR="00870139" w:rsidRPr="0091204F" w:rsidRDefault="00870139" w:rsidP="00870139">
      <w:pPr>
        <w:rPr>
          <w:sz w:val="24"/>
          <w:szCs w:val="24"/>
        </w:rPr>
      </w:pPr>
      <w:r>
        <w:t xml:space="preserve">a) </w:t>
      </w:r>
      <w:r w:rsidRPr="0091204F">
        <w:rPr>
          <w:sz w:val="24"/>
          <w:szCs w:val="24"/>
        </w:rPr>
        <w:t xml:space="preserve">Zkouška z předmětu </w:t>
      </w:r>
      <w:r w:rsidRPr="0091204F">
        <w:rPr>
          <w:b/>
          <w:sz w:val="24"/>
          <w:szCs w:val="24"/>
        </w:rPr>
        <w:t>Ekonomika</w:t>
      </w:r>
      <w:r w:rsidRPr="0091204F">
        <w:rPr>
          <w:sz w:val="24"/>
          <w:szCs w:val="24"/>
        </w:rPr>
        <w:t xml:space="preserve"> konaná formou ústní zkoušky bude hodnocena takto:</w:t>
      </w:r>
    </w:p>
    <w:p w14:paraId="37D7A498" w14:textId="77777777" w:rsidR="00870139" w:rsidRPr="00607A43" w:rsidRDefault="00870139" w:rsidP="00607A43">
      <w:pPr>
        <w:rPr>
          <w:sz w:val="24"/>
          <w:szCs w:val="24"/>
        </w:rPr>
      </w:pPr>
    </w:p>
    <w:p w14:paraId="66D21CEE" w14:textId="77777777" w:rsidR="00870139" w:rsidRDefault="00870139" w:rsidP="008701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Stupeň 1 – výborný</w:t>
      </w:r>
    </w:p>
    <w:p w14:paraId="25ACBBC4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ovládá požadované poznatky, fakta, pojmy, definice a zákonitosti uceleně, přesně a plně chápe vztahy mezi nimi. Pohotově vykonává požadované intelektuální činnosti. Samostatně a tvořivě uplatňuje osvojené poznatky a dovednosti při řešení teoretických i praktických problémů a při hodnocení jevů a zákonitostí. Myslí logicky správně, zřetelně se u něj projevuje samostatnost a tvořivost. Jeho ústní projev je správný, přesný a výstižný.</w:t>
      </w:r>
    </w:p>
    <w:p w14:paraId="6EAC17DB" w14:textId="77777777" w:rsidR="00870139" w:rsidRDefault="00870139" w:rsidP="0087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Stupeň 2 – chvalitebný</w:t>
      </w:r>
    </w:p>
    <w:p w14:paraId="5B1C1B9A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ovládá požadované poznatky, fakta, pojmy, definice a zákonitosti v podstatě uceleně, přesně a úplně. Pohotově vykonává požadované intelektuální činnosti. Samostatně a produktivně nebo podle menších podnětů učitele uplatňuje osvojené poznatky a dovednosti při řešení teoretických či praktických úkolů a při hodnocení jevů a zákonitostí. Myslí správně, v jeho myšlení se projevuje logika a tvořivost. Ústní projev má menší nedostatky ve správnosti, přesnosti a výstižnosti.</w:t>
      </w:r>
    </w:p>
    <w:p w14:paraId="605BC447" w14:textId="77777777" w:rsidR="00870139" w:rsidRDefault="00870139" w:rsidP="0087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Stupeň 3 – dobrý</w:t>
      </w:r>
    </w:p>
    <w:p w14:paraId="3B85AFC2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má v ucelenosti, přesnosti a úplnosti požadovaných poznatků, faktů, pojmů, definic a zákonitostí nepodstatné mezery. Při vykonávání požadovaných intelektuálních činností projevuje nedostatky. Podstatnější nepřesnosti a chyby dovede za pomoci učitele korigovat. V uplatňování osvojených poznatků a dovedností při řešení teoretických a praktických úkolů se dopouští chyb. Uplatňuje poznatky a provádí hodnocení jevů podle podnětů učitele. Jeho myšlení je vcelku správné, ale málo tvořivé, v jeho logice se vyskytují chyby. V ústním projevu má nedostatky ve správnosti, přesnosti a výstižnosti.</w:t>
      </w:r>
    </w:p>
    <w:p w14:paraId="12B488C2" w14:textId="77777777" w:rsidR="00870139" w:rsidRDefault="00870139" w:rsidP="00870139">
      <w:pPr>
        <w:jc w:val="both"/>
        <w:rPr>
          <w:sz w:val="24"/>
          <w:szCs w:val="24"/>
        </w:rPr>
      </w:pPr>
    </w:p>
    <w:p w14:paraId="32EF47CE" w14:textId="77777777" w:rsidR="00870139" w:rsidRDefault="00870139" w:rsidP="00870139">
      <w:pPr>
        <w:jc w:val="both"/>
        <w:rPr>
          <w:sz w:val="24"/>
          <w:szCs w:val="24"/>
        </w:rPr>
      </w:pPr>
    </w:p>
    <w:p w14:paraId="20A26EB3" w14:textId="77777777" w:rsidR="00870139" w:rsidRDefault="00870139" w:rsidP="008701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Stupeň 4 – dostatečný</w:t>
      </w:r>
    </w:p>
    <w:p w14:paraId="127D79BC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má v ucelenosti, přesnosti a úplnosti osvojení požadovaných poznatků závažné mezery. Při provádění požadovaných intelektuálních činností je málo pohotový a má větší nedostatky. V uplatňování osvojených poznatků a dovedností při řešení teoretických a praktických úkolů se vyskytují závažné chyby. Při využívání poznatků pro hodnocení jevů je nesamostatný. V logice myšlení se vyskytují závažné chyby, myšlení není tvořivé. Jeho ústní projev má vážné nedostatky ve správnosti, přesnosti a výstižnosti.</w:t>
      </w:r>
    </w:p>
    <w:p w14:paraId="72B3D751" w14:textId="77777777" w:rsidR="00870139" w:rsidRDefault="00870139" w:rsidP="0087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Stupeň 5 – nedostatečný</w:t>
      </w:r>
    </w:p>
    <w:p w14:paraId="78583D34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si požadované poznatky neosvojil, má v nich závažné a značné mezery. Jeho dovednost vykonávat požadované intelektuální činnosti má velmi podstatné nedostatky. V uplatňování osvojených vědomostí a dovedností při řešení teoretických a praktických úkolů se vyskytují velmi závažné chyby. Při hodnocení jevů a zákonitostí nedovede své vědomosti uplatnit ani s podněty učitele. Neprojevuje samostatnost v myšlení, vyskytují se u něho časté logické nedostatky. V ústním projevu má závažné nedostatky ve správnosti, přesnosti a výstižnosti.</w:t>
      </w:r>
    </w:p>
    <w:p w14:paraId="6C30DA9D" w14:textId="77777777" w:rsidR="00870139" w:rsidRDefault="00870139" w:rsidP="00870139">
      <w:pPr>
        <w:jc w:val="both"/>
        <w:rPr>
          <w:sz w:val="24"/>
          <w:szCs w:val="24"/>
        </w:rPr>
      </w:pPr>
    </w:p>
    <w:p w14:paraId="293FBA70" w14:textId="77777777" w:rsidR="00870139" w:rsidRDefault="00870139" w:rsidP="00870139">
      <w:pPr>
        <w:rPr>
          <w:sz w:val="24"/>
          <w:szCs w:val="24"/>
        </w:rPr>
      </w:pPr>
      <w:r w:rsidRPr="0091204F">
        <w:rPr>
          <w:sz w:val="24"/>
          <w:szCs w:val="24"/>
        </w:rPr>
        <w:t xml:space="preserve">b) Zkouška z předmětu </w:t>
      </w:r>
      <w:r w:rsidRPr="0091204F">
        <w:rPr>
          <w:b/>
          <w:sz w:val="24"/>
          <w:szCs w:val="24"/>
        </w:rPr>
        <w:t>Absolven</w:t>
      </w:r>
      <w:r>
        <w:rPr>
          <w:b/>
          <w:sz w:val="24"/>
          <w:szCs w:val="24"/>
        </w:rPr>
        <w:t>ts</w:t>
      </w:r>
      <w:r w:rsidRPr="0091204F">
        <w:rPr>
          <w:b/>
          <w:sz w:val="24"/>
          <w:szCs w:val="24"/>
        </w:rPr>
        <w:t>ká práce</w:t>
      </w:r>
      <w:r w:rsidRPr="0091204F">
        <w:rPr>
          <w:sz w:val="24"/>
          <w:szCs w:val="24"/>
        </w:rPr>
        <w:t xml:space="preserve"> konaná formou ústní zkoušky bude hodnocena takto:</w:t>
      </w:r>
    </w:p>
    <w:p w14:paraId="109909F1" w14:textId="77777777" w:rsidR="00607A43" w:rsidRDefault="00870139" w:rsidP="00870139">
      <w:pPr>
        <w:pStyle w:val="Normlnweb"/>
        <w:rPr>
          <w:rFonts w:asciiTheme="minorHAnsi" w:hAnsiTheme="minorHAnsi" w:cstheme="minorHAnsi"/>
          <w:b/>
          <w:color w:val="000000"/>
        </w:rPr>
      </w:pPr>
      <w:r w:rsidRPr="00B5472F">
        <w:rPr>
          <w:rFonts w:asciiTheme="minorHAnsi" w:hAnsiTheme="minorHAnsi" w:cstheme="minorHAnsi"/>
          <w:b/>
        </w:rPr>
        <w:t>1</w:t>
      </w:r>
      <w:r w:rsidRPr="00B5472F">
        <w:rPr>
          <w:rFonts w:asciiTheme="minorHAnsi" w:hAnsiTheme="minorHAnsi" w:cstheme="minorHAnsi"/>
          <w:b/>
        </w:rPr>
        <w:tab/>
      </w:r>
      <w:r w:rsidRPr="00B5472F">
        <w:rPr>
          <w:rFonts w:asciiTheme="minorHAnsi" w:hAnsiTheme="minorHAnsi" w:cstheme="minorHAnsi"/>
          <w:b/>
          <w:color w:val="000000"/>
        </w:rPr>
        <w:t>51–43 bodů</w:t>
      </w:r>
    </w:p>
    <w:p w14:paraId="0CE028D7" w14:textId="31973355" w:rsidR="00870139" w:rsidRPr="00B5472F" w:rsidRDefault="00870139" w:rsidP="00870139">
      <w:pPr>
        <w:pStyle w:val="Normlnweb"/>
        <w:rPr>
          <w:rFonts w:asciiTheme="minorHAnsi" w:hAnsiTheme="minorHAnsi" w:cstheme="minorHAnsi"/>
          <w:b/>
          <w:color w:val="000000"/>
        </w:rPr>
      </w:pPr>
      <w:r w:rsidRPr="00B5472F">
        <w:rPr>
          <w:rFonts w:asciiTheme="minorHAnsi" w:hAnsiTheme="minorHAnsi" w:cstheme="minorHAnsi"/>
          <w:b/>
          <w:color w:val="000000"/>
        </w:rPr>
        <w:t>2</w:t>
      </w:r>
      <w:r w:rsidRPr="00B5472F">
        <w:rPr>
          <w:rFonts w:asciiTheme="minorHAnsi" w:hAnsiTheme="minorHAnsi" w:cstheme="minorHAnsi"/>
          <w:b/>
          <w:color w:val="000000"/>
        </w:rPr>
        <w:tab/>
        <w:t>42–34 bodů</w:t>
      </w:r>
    </w:p>
    <w:p w14:paraId="0E8B84E5" w14:textId="77777777" w:rsidR="00870139" w:rsidRPr="00B5472F" w:rsidRDefault="00870139" w:rsidP="00870139">
      <w:pPr>
        <w:pStyle w:val="Normlnweb"/>
        <w:rPr>
          <w:rFonts w:asciiTheme="minorHAnsi" w:hAnsiTheme="minorHAnsi" w:cstheme="minorHAnsi"/>
          <w:b/>
          <w:color w:val="000000"/>
        </w:rPr>
      </w:pPr>
      <w:r w:rsidRPr="00B5472F">
        <w:rPr>
          <w:rFonts w:asciiTheme="minorHAnsi" w:hAnsiTheme="minorHAnsi" w:cstheme="minorHAnsi"/>
          <w:b/>
          <w:color w:val="000000"/>
        </w:rPr>
        <w:t>3</w:t>
      </w:r>
      <w:r w:rsidRPr="00B5472F">
        <w:rPr>
          <w:rFonts w:asciiTheme="minorHAnsi" w:hAnsiTheme="minorHAnsi" w:cstheme="minorHAnsi"/>
          <w:b/>
          <w:color w:val="000000"/>
        </w:rPr>
        <w:tab/>
        <w:t>33–25 bodů</w:t>
      </w:r>
    </w:p>
    <w:p w14:paraId="1975EEEE" w14:textId="77777777" w:rsidR="00870139" w:rsidRPr="00B5472F" w:rsidRDefault="00870139" w:rsidP="00870139">
      <w:pPr>
        <w:pStyle w:val="Normlnweb"/>
        <w:rPr>
          <w:rFonts w:asciiTheme="minorHAnsi" w:hAnsiTheme="minorHAnsi" w:cstheme="minorHAnsi"/>
          <w:b/>
          <w:color w:val="000000"/>
        </w:rPr>
      </w:pPr>
      <w:r w:rsidRPr="00B5472F">
        <w:rPr>
          <w:rFonts w:asciiTheme="minorHAnsi" w:hAnsiTheme="minorHAnsi" w:cstheme="minorHAnsi"/>
          <w:b/>
          <w:color w:val="000000"/>
        </w:rPr>
        <w:t>4</w:t>
      </w:r>
      <w:r w:rsidRPr="00B5472F">
        <w:rPr>
          <w:rFonts w:asciiTheme="minorHAnsi" w:hAnsiTheme="minorHAnsi" w:cstheme="minorHAnsi"/>
          <w:b/>
          <w:color w:val="000000"/>
        </w:rPr>
        <w:tab/>
        <w:t>24–16 bodů</w:t>
      </w:r>
    </w:p>
    <w:p w14:paraId="4ADE4459" w14:textId="582BC60E" w:rsidR="00870139" w:rsidRPr="00B5472F" w:rsidRDefault="00870139" w:rsidP="00870139">
      <w:pPr>
        <w:pStyle w:val="Normlnweb"/>
        <w:rPr>
          <w:rFonts w:asciiTheme="minorHAnsi" w:hAnsiTheme="minorHAnsi" w:cstheme="minorHAnsi"/>
          <w:b/>
          <w:color w:val="000000"/>
        </w:rPr>
      </w:pPr>
      <w:r w:rsidRPr="00B5472F">
        <w:rPr>
          <w:rFonts w:asciiTheme="minorHAnsi" w:hAnsiTheme="minorHAnsi" w:cstheme="minorHAnsi"/>
          <w:b/>
          <w:color w:val="000000"/>
        </w:rPr>
        <w:t>5</w:t>
      </w:r>
      <w:r w:rsidRPr="00B5472F">
        <w:rPr>
          <w:rFonts w:asciiTheme="minorHAnsi" w:hAnsiTheme="minorHAnsi" w:cstheme="minorHAnsi"/>
          <w:b/>
          <w:color w:val="000000"/>
        </w:rPr>
        <w:tab/>
        <w:t>15 a méně bodů</w:t>
      </w:r>
      <w:r w:rsidR="00607A43">
        <w:rPr>
          <w:rFonts w:asciiTheme="minorHAnsi" w:hAnsiTheme="minorHAnsi" w:cstheme="minorHAnsi"/>
          <w:b/>
          <w:color w:val="000000"/>
        </w:rPr>
        <w:t xml:space="preserve"> </w:t>
      </w:r>
      <w:r w:rsidRPr="00B5472F">
        <w:rPr>
          <w:rFonts w:asciiTheme="minorHAnsi" w:hAnsiTheme="minorHAnsi" w:cstheme="minorHAnsi"/>
          <w:b/>
          <w:color w:val="000000"/>
        </w:rPr>
        <w:t>neklasifikován N</w:t>
      </w:r>
    </w:p>
    <w:p w14:paraId="75E3C155" w14:textId="77777777" w:rsidR="00870139" w:rsidRPr="00607A43" w:rsidRDefault="00870139" w:rsidP="00607A43">
      <w:pPr>
        <w:rPr>
          <w:sz w:val="24"/>
          <w:szCs w:val="24"/>
        </w:rPr>
      </w:pPr>
    </w:p>
    <w:p w14:paraId="76B0ACDD" w14:textId="01576810" w:rsidR="00870139" w:rsidRDefault="00870139" w:rsidP="00607A43">
      <w:pPr>
        <w:jc w:val="both"/>
        <w:rPr>
          <w:sz w:val="24"/>
          <w:szCs w:val="24"/>
        </w:rPr>
      </w:pPr>
    </w:p>
    <w:p w14:paraId="113FCD36" w14:textId="41670565" w:rsidR="00607A43" w:rsidRDefault="00607A43" w:rsidP="00607A43">
      <w:pPr>
        <w:jc w:val="both"/>
        <w:rPr>
          <w:sz w:val="24"/>
          <w:szCs w:val="24"/>
        </w:rPr>
      </w:pPr>
    </w:p>
    <w:p w14:paraId="2846CAD6" w14:textId="77777777" w:rsidR="00607A43" w:rsidRDefault="00607A43" w:rsidP="00607A43">
      <w:pPr>
        <w:jc w:val="both"/>
        <w:rPr>
          <w:sz w:val="24"/>
          <w:szCs w:val="24"/>
        </w:rPr>
      </w:pPr>
    </w:p>
    <w:p w14:paraId="20CF42C8" w14:textId="77777777" w:rsidR="00607A43" w:rsidRDefault="00607A43" w:rsidP="00607A43">
      <w:pPr>
        <w:jc w:val="both"/>
        <w:rPr>
          <w:sz w:val="24"/>
          <w:szCs w:val="24"/>
        </w:rPr>
      </w:pPr>
    </w:p>
    <w:p w14:paraId="72E4886D" w14:textId="55CC503F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Pr="00A47C6E">
        <w:rPr>
          <w:sz w:val="24"/>
          <w:szCs w:val="24"/>
        </w:rPr>
        <w:t xml:space="preserve">Při zkoušce z předmětu </w:t>
      </w:r>
      <w:r w:rsidRPr="00AD6639">
        <w:rPr>
          <w:b/>
          <w:sz w:val="24"/>
          <w:szCs w:val="24"/>
        </w:rPr>
        <w:t>Praktická zkouška z odborných předmětů</w:t>
      </w:r>
      <w:r w:rsidRPr="00A47C6E">
        <w:rPr>
          <w:sz w:val="24"/>
          <w:szCs w:val="24"/>
        </w:rPr>
        <w:t xml:space="preserve"> konané formou praktické zkoušky může žák získat maximálně </w:t>
      </w:r>
      <w:r>
        <w:rPr>
          <w:sz w:val="24"/>
          <w:szCs w:val="24"/>
        </w:rPr>
        <w:t>300</w:t>
      </w:r>
      <w:r w:rsidRPr="00A47C6E">
        <w:rPr>
          <w:sz w:val="24"/>
          <w:szCs w:val="24"/>
        </w:rPr>
        <w:t xml:space="preserve"> bodů. V obchodním dopise </w:t>
      </w:r>
      <w:r>
        <w:rPr>
          <w:sz w:val="24"/>
          <w:szCs w:val="24"/>
        </w:rPr>
        <w:t xml:space="preserve">je maximální počet 30 </w:t>
      </w:r>
      <w:r w:rsidRPr="00A47C6E">
        <w:rPr>
          <w:sz w:val="24"/>
          <w:szCs w:val="24"/>
        </w:rPr>
        <w:t>bodů</w:t>
      </w:r>
      <w:r w:rsidR="003C6DE6">
        <w:rPr>
          <w:sz w:val="24"/>
          <w:szCs w:val="24"/>
        </w:rPr>
        <w:t xml:space="preserve"> (minimální 15 bodů)</w:t>
      </w:r>
      <w:r w:rsidRPr="00A47C6E">
        <w:rPr>
          <w:sz w:val="24"/>
          <w:szCs w:val="24"/>
        </w:rPr>
        <w:t xml:space="preserve">, v úkolu z průvodcovství </w:t>
      </w:r>
      <w:r>
        <w:rPr>
          <w:sz w:val="24"/>
          <w:szCs w:val="24"/>
        </w:rPr>
        <w:t>je maximální počet 60</w:t>
      </w:r>
      <w:r w:rsidRPr="00A47C6E">
        <w:rPr>
          <w:sz w:val="24"/>
          <w:szCs w:val="24"/>
        </w:rPr>
        <w:t xml:space="preserve"> bodů</w:t>
      </w:r>
      <w:r w:rsidR="003C6DE6">
        <w:rPr>
          <w:sz w:val="24"/>
          <w:szCs w:val="24"/>
        </w:rPr>
        <w:t xml:space="preserve"> (minimální 30 bodů)</w:t>
      </w:r>
      <w:r>
        <w:rPr>
          <w:sz w:val="24"/>
          <w:szCs w:val="24"/>
        </w:rPr>
        <w:t>, v úkolu z účetnictví je maximální počet 210 bodů</w:t>
      </w:r>
      <w:r w:rsidR="003C6DE6">
        <w:rPr>
          <w:sz w:val="24"/>
          <w:szCs w:val="24"/>
        </w:rPr>
        <w:t xml:space="preserve"> (minimální 105 bodů)</w:t>
      </w:r>
      <w:r w:rsidRPr="00A47C6E">
        <w:rPr>
          <w:sz w:val="24"/>
          <w:szCs w:val="24"/>
        </w:rPr>
        <w:t>. Na základě celkového počtu bodů bude stanoveno výsledné hodnocení zkoušky takto:</w:t>
      </w:r>
    </w:p>
    <w:p w14:paraId="4452BE66" w14:textId="77777777" w:rsidR="00870139" w:rsidRPr="00A47C6E" w:rsidRDefault="00870139" w:rsidP="00870139">
      <w:pPr>
        <w:jc w:val="both"/>
        <w:rPr>
          <w:sz w:val="24"/>
          <w:szCs w:val="24"/>
        </w:rPr>
      </w:pPr>
    </w:p>
    <w:p w14:paraId="355F3230" w14:textId="7F8409F3" w:rsidR="00870139" w:rsidRPr="00AD6639" w:rsidRDefault="00870139" w:rsidP="00870139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 xml:space="preserve">1 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>271</w:t>
      </w:r>
      <w:r w:rsidRPr="00AD6639">
        <w:rPr>
          <w:b/>
          <w:sz w:val="24"/>
          <w:szCs w:val="24"/>
        </w:rPr>
        <w:t xml:space="preserve"> bodů</w:t>
      </w:r>
      <w:r>
        <w:rPr>
          <w:b/>
          <w:sz w:val="24"/>
          <w:szCs w:val="24"/>
        </w:rPr>
        <w:t xml:space="preserve"> a více</w:t>
      </w:r>
    </w:p>
    <w:p w14:paraId="20151AD4" w14:textId="51C690AB" w:rsidR="00870139" w:rsidRPr="00AD6639" w:rsidRDefault="00870139" w:rsidP="00870139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 xml:space="preserve">2 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241 </w:t>
      </w:r>
      <w:r w:rsidRPr="00AD6639">
        <w:rPr>
          <w:b/>
          <w:sz w:val="24"/>
          <w:szCs w:val="24"/>
        </w:rPr>
        <w:t>bodů</w:t>
      </w:r>
      <w:r>
        <w:rPr>
          <w:b/>
          <w:sz w:val="24"/>
          <w:szCs w:val="24"/>
        </w:rPr>
        <w:t xml:space="preserve"> a více</w:t>
      </w:r>
    </w:p>
    <w:p w14:paraId="64B3041D" w14:textId="23CE0009" w:rsidR="00870139" w:rsidRPr="00AD6639" w:rsidRDefault="00870139" w:rsidP="00870139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>3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>211</w:t>
      </w:r>
      <w:r w:rsidRPr="00AD6639">
        <w:rPr>
          <w:b/>
          <w:sz w:val="24"/>
          <w:szCs w:val="24"/>
        </w:rPr>
        <w:t xml:space="preserve"> bodů</w:t>
      </w:r>
      <w:r>
        <w:rPr>
          <w:b/>
          <w:sz w:val="24"/>
          <w:szCs w:val="24"/>
        </w:rPr>
        <w:t xml:space="preserve"> a více</w:t>
      </w:r>
    </w:p>
    <w:p w14:paraId="42B1C937" w14:textId="49A8C936" w:rsidR="00870139" w:rsidRPr="00AD6639" w:rsidRDefault="00870139" w:rsidP="00870139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>4</w:t>
      </w:r>
      <w:r w:rsidRPr="00AD6639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81</w:t>
      </w:r>
      <w:r w:rsidRPr="00AD6639">
        <w:rPr>
          <w:b/>
          <w:sz w:val="24"/>
          <w:szCs w:val="24"/>
        </w:rPr>
        <w:t xml:space="preserve"> bodů</w:t>
      </w:r>
      <w:r>
        <w:rPr>
          <w:b/>
          <w:sz w:val="24"/>
          <w:szCs w:val="24"/>
        </w:rPr>
        <w:t xml:space="preserve"> a více</w:t>
      </w:r>
    </w:p>
    <w:p w14:paraId="39812669" w14:textId="381D294F" w:rsidR="00870139" w:rsidRPr="00AD6639" w:rsidRDefault="00870139" w:rsidP="00870139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>5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180 </w:t>
      </w:r>
      <w:r w:rsidRPr="00AD6639">
        <w:rPr>
          <w:b/>
          <w:sz w:val="24"/>
          <w:szCs w:val="24"/>
        </w:rPr>
        <w:t>bodů a méně.</w:t>
      </w:r>
    </w:p>
    <w:p w14:paraId="2AAB6569" w14:textId="481E9BEF" w:rsidR="00870139" w:rsidRDefault="00870139" w:rsidP="00870139">
      <w:pPr>
        <w:spacing w:line="240" w:lineRule="auto"/>
        <w:rPr>
          <w:sz w:val="24"/>
          <w:szCs w:val="24"/>
        </w:rPr>
      </w:pPr>
    </w:p>
    <w:p w14:paraId="0C5E29C4" w14:textId="083AD9E2" w:rsidR="00870139" w:rsidRDefault="00870139" w:rsidP="00870139">
      <w:pPr>
        <w:spacing w:line="240" w:lineRule="auto"/>
        <w:rPr>
          <w:sz w:val="24"/>
          <w:szCs w:val="24"/>
        </w:rPr>
      </w:pPr>
      <w:r w:rsidRPr="06B9A1F9">
        <w:rPr>
          <w:sz w:val="24"/>
          <w:szCs w:val="24"/>
        </w:rPr>
        <w:t xml:space="preserve">V Praze dne </w:t>
      </w:r>
      <w:r>
        <w:rPr>
          <w:sz w:val="24"/>
          <w:szCs w:val="24"/>
        </w:rPr>
        <w:t>2</w:t>
      </w:r>
      <w:r w:rsidR="00607A43">
        <w:rPr>
          <w:sz w:val="24"/>
          <w:szCs w:val="24"/>
        </w:rPr>
        <w:t>3. září 2022</w:t>
      </w:r>
    </w:p>
    <w:p w14:paraId="1374F5A9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09010361" w14:textId="05EF0032" w:rsidR="00870139" w:rsidRDefault="00870139" w:rsidP="008701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Mgr. Petr Žák</w:t>
      </w:r>
      <w:r w:rsidR="00607A43">
        <w:rPr>
          <w:sz w:val="24"/>
          <w:szCs w:val="24"/>
        </w:rPr>
        <w:br/>
      </w:r>
      <w:r>
        <w:rPr>
          <w:sz w:val="24"/>
          <w:szCs w:val="24"/>
        </w:rPr>
        <w:t>ředitel KOA</w:t>
      </w:r>
    </w:p>
    <w:p w14:paraId="06EB4F72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0C538C87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7C42CEC9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2A03FA9E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75B25424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5552D3A0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658D865A" w14:textId="54C5575E" w:rsidR="00870139" w:rsidRDefault="00870139" w:rsidP="00870139">
      <w:pPr>
        <w:spacing w:line="240" w:lineRule="auto"/>
        <w:rPr>
          <w:sz w:val="24"/>
          <w:szCs w:val="24"/>
        </w:rPr>
      </w:pPr>
    </w:p>
    <w:p w14:paraId="31B587B1" w14:textId="77777777" w:rsidR="00607A43" w:rsidRDefault="00607A43" w:rsidP="00870139">
      <w:pPr>
        <w:spacing w:line="240" w:lineRule="auto"/>
        <w:rPr>
          <w:sz w:val="24"/>
          <w:szCs w:val="24"/>
        </w:rPr>
      </w:pPr>
    </w:p>
    <w:p w14:paraId="016813C0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10CA5331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3CE6393F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10F725A4" w14:textId="4E85D688" w:rsidR="00870139" w:rsidRDefault="00870139" w:rsidP="00870139">
      <w:pPr>
        <w:rPr>
          <w:sz w:val="24"/>
          <w:szCs w:val="24"/>
        </w:rPr>
      </w:pPr>
      <w:r w:rsidRPr="00E2161D">
        <w:rPr>
          <w:b/>
          <w:sz w:val="28"/>
          <w:szCs w:val="28"/>
        </w:rPr>
        <w:t>Hodnocení zkoušek profilové části maturitní zkoušky</w:t>
      </w:r>
      <w:r w:rsidR="00607A43">
        <w:rPr>
          <w:sz w:val="24"/>
          <w:szCs w:val="24"/>
        </w:rPr>
        <w:br/>
      </w:r>
      <w:r>
        <w:rPr>
          <w:sz w:val="24"/>
          <w:szCs w:val="24"/>
        </w:rPr>
        <w:t>v jarním zkušebním období 202</w:t>
      </w:r>
      <w:r w:rsidR="00607A43">
        <w:rPr>
          <w:sz w:val="24"/>
          <w:szCs w:val="24"/>
        </w:rPr>
        <w:t>3</w:t>
      </w:r>
      <w:r>
        <w:rPr>
          <w:sz w:val="24"/>
          <w:szCs w:val="24"/>
        </w:rPr>
        <w:t xml:space="preserve"> a v podzimním zkušebním období 202</w:t>
      </w:r>
      <w:r w:rsidR="00607A43">
        <w:rPr>
          <w:sz w:val="24"/>
          <w:szCs w:val="24"/>
        </w:rPr>
        <w:t>3</w:t>
      </w:r>
    </w:p>
    <w:p w14:paraId="746BBFFE" w14:textId="77777777" w:rsidR="00870139" w:rsidRDefault="00870139" w:rsidP="00870139">
      <w:pPr>
        <w:tabs>
          <w:tab w:val="left" w:pos="7530"/>
        </w:tabs>
        <w:rPr>
          <w:sz w:val="24"/>
          <w:szCs w:val="24"/>
        </w:rPr>
      </w:pPr>
    </w:p>
    <w:p w14:paraId="64B1750C" w14:textId="77777777" w:rsidR="00870139" w:rsidRPr="008F0C87" w:rsidRDefault="00870139" w:rsidP="00870139">
      <w:pPr>
        <w:tabs>
          <w:tab w:val="left" w:pos="753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V souladu s § 24 odst. 1 vyhlášky č. 177/2009 Sb., o bližších podmínkách ukončování vzdělávání ve středních školách maturitní zkouškou, v platném znění, navrhuji následující způsob hodnocení zkoušek profilové části maturitní zkoušky ve třídách </w:t>
      </w:r>
      <w:r w:rsidRPr="008F0C87">
        <w:rPr>
          <w:b/>
          <w:sz w:val="24"/>
          <w:szCs w:val="24"/>
        </w:rPr>
        <w:t>4. A</w:t>
      </w:r>
      <w:r>
        <w:rPr>
          <w:b/>
          <w:sz w:val="24"/>
          <w:szCs w:val="24"/>
        </w:rPr>
        <w:t xml:space="preserve"> se zaměřením MH:</w:t>
      </w:r>
    </w:p>
    <w:p w14:paraId="06E43E48" w14:textId="77777777" w:rsidR="00870139" w:rsidRPr="0091204F" w:rsidRDefault="00870139" w:rsidP="00870139">
      <w:pPr>
        <w:rPr>
          <w:sz w:val="24"/>
          <w:szCs w:val="24"/>
        </w:rPr>
      </w:pPr>
      <w:r>
        <w:t xml:space="preserve">a) </w:t>
      </w:r>
      <w:r w:rsidRPr="0091204F">
        <w:rPr>
          <w:sz w:val="24"/>
          <w:szCs w:val="24"/>
        </w:rPr>
        <w:t xml:space="preserve">Zkouška z předmětů </w:t>
      </w:r>
      <w:r w:rsidRPr="0091204F">
        <w:rPr>
          <w:b/>
          <w:sz w:val="24"/>
          <w:szCs w:val="24"/>
        </w:rPr>
        <w:t>Ekonomika</w:t>
      </w:r>
      <w:r w:rsidRPr="0091204F">
        <w:rPr>
          <w:sz w:val="24"/>
          <w:szCs w:val="24"/>
        </w:rPr>
        <w:t xml:space="preserve"> a </w:t>
      </w:r>
      <w:r w:rsidRPr="0091204F">
        <w:rPr>
          <w:b/>
          <w:sz w:val="24"/>
          <w:szCs w:val="24"/>
        </w:rPr>
        <w:t>Účetnictví</w:t>
      </w:r>
      <w:r w:rsidRPr="0091204F">
        <w:rPr>
          <w:sz w:val="24"/>
          <w:szCs w:val="24"/>
        </w:rPr>
        <w:t xml:space="preserve"> konaná formou ústní zkoušky bude hodnocena takto:</w:t>
      </w:r>
    </w:p>
    <w:p w14:paraId="7D35F95D" w14:textId="77777777" w:rsidR="00870139" w:rsidRDefault="00870139" w:rsidP="00870139">
      <w:pPr>
        <w:pStyle w:val="Odstavecseseznamem"/>
        <w:rPr>
          <w:sz w:val="24"/>
          <w:szCs w:val="24"/>
        </w:rPr>
      </w:pPr>
    </w:p>
    <w:p w14:paraId="1AAC613E" w14:textId="77777777" w:rsidR="00870139" w:rsidRDefault="00870139" w:rsidP="008701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Stupeň 1 – výborný</w:t>
      </w:r>
    </w:p>
    <w:p w14:paraId="621B561F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ovládá požadované poznatky, fakta, pojmy, definice a zákonitosti uceleně, přesně a plně chápe vztahy mezi nimi. Pohotově vykonává požadované intelektuální činnosti. Samostatně a tvořivě uplatňuje osvojené poznatky a dovednosti při řešení teoretických i praktických problémů a při hodnocení jevů a zákonitostí. Myslí logicky správně, zřetelně se u něj projevuje samostatnost a tvořivost. Jeho ústní projev je správný, přesný a výstižný.</w:t>
      </w:r>
    </w:p>
    <w:p w14:paraId="4DC3D1DB" w14:textId="77777777" w:rsidR="00870139" w:rsidRDefault="00870139" w:rsidP="0087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Stupeň 2 – chvalitebný</w:t>
      </w:r>
    </w:p>
    <w:p w14:paraId="6C569C4B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ovládá požadované poznatky, fakta, pojmy, definice a zákonitosti v podstatě uceleně, přesně a úplně. Pohotově vykonává požadované intelektuální činnosti. Samostatně a produktivně nebo podle menších podnětů učitele uplatňuje osvojené poznatky a dovednosti při řešení teoretických či praktických úkolů a při hodnocení jevů a zákonitostí. Myslí správně, v jeho myšlení se projevuje logika a tvořivost. Ústní projev má menší nedostatky ve správnosti, přesnosti a výstižnosti.</w:t>
      </w:r>
    </w:p>
    <w:p w14:paraId="51B6CC00" w14:textId="77777777" w:rsidR="00870139" w:rsidRDefault="00870139" w:rsidP="0087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Stupeň 3 – dobrý</w:t>
      </w:r>
    </w:p>
    <w:p w14:paraId="6CBD056C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má v ucelenosti, přesnosti a úplnosti požadovaných poznatků, faktů, pojmů, definic a zákonitostí nepodstatné mezery. Při vykonávání požadovaných intelektuálních činností projevuje nedostatky. Podstatnější nepřesnosti a chyby dovede za pomoci učitele korigovat. V uplatňování osvojených poznatků a dovedností při řešení teoretických a praktických úkolů se dopouští chyb. Uplatňuje poznatky a provádí hodnocení jevů podle podnětů učitele. Jeho myšlení je vcelku správné, ale málo tvořivé, v jeho logice se vyskytují chyby. V ústním projevu má nedostatky ve správnosti, přesnosti a výstižnosti.</w:t>
      </w:r>
    </w:p>
    <w:p w14:paraId="2A85EFE1" w14:textId="77777777" w:rsidR="00870139" w:rsidRDefault="00870139" w:rsidP="00870139">
      <w:pPr>
        <w:jc w:val="both"/>
        <w:rPr>
          <w:sz w:val="24"/>
          <w:szCs w:val="24"/>
        </w:rPr>
      </w:pPr>
    </w:p>
    <w:p w14:paraId="6F505716" w14:textId="77777777" w:rsidR="00870139" w:rsidRDefault="00870139" w:rsidP="00870139">
      <w:pPr>
        <w:jc w:val="both"/>
        <w:rPr>
          <w:sz w:val="24"/>
          <w:szCs w:val="24"/>
        </w:rPr>
      </w:pPr>
    </w:p>
    <w:p w14:paraId="7829EAB7" w14:textId="77777777" w:rsidR="00870139" w:rsidRDefault="00870139" w:rsidP="008701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Stupeň 4 – dostatečný</w:t>
      </w:r>
    </w:p>
    <w:p w14:paraId="7B1E54E7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má v ucelenosti, přesnosti a úplnosti osvojení požadovaných poznatků závažné mezery. Při provádění požadovaných intelektuálních činností je málo pohotový a má větší nedostatky. V uplatňování osvojených poznatků a dovedností při řešení teoretických a praktických úkolů se vyskytují závažné chyby. Při využívání poznatků pro hodnocení jevů je nesamostatný. V logice myšlení se vyskytují závažné chyby, myšlení není tvořivé. Jeho ústní projev má vážné nedostatky ve správnosti, přesnosti a výstižnosti.</w:t>
      </w:r>
    </w:p>
    <w:p w14:paraId="55AC2DCF" w14:textId="77777777" w:rsidR="00870139" w:rsidRDefault="00870139" w:rsidP="0087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Stupeň 5 – nedostatečný</w:t>
      </w:r>
    </w:p>
    <w:p w14:paraId="49663CD5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si požadované poznatky neosvojil, má v nich závažné a značné mezery. Jeho dovednost vykonávat požadované intelektuální činnosti má velmi podstatné nedostatky. V uplatňování osvojených vědomostí a dovedností při řešení teoretických a praktických úkolů se vyskytují velmi závažné chyby. Při hodnocení jevů a zákonitostí nedovede své vědomosti uplatnit ani s podněty učitele. Neprojevuje samostatnost v myšlení, vyskytují se u něho časté logické nedostatky. V ústním projevu má závažné nedostatky ve správnosti, přesnosti a výstižnosti.</w:t>
      </w:r>
    </w:p>
    <w:p w14:paraId="7238A106" w14:textId="77777777" w:rsidR="00870139" w:rsidRDefault="00870139" w:rsidP="00870139">
      <w:pPr>
        <w:jc w:val="both"/>
        <w:rPr>
          <w:sz w:val="24"/>
          <w:szCs w:val="24"/>
        </w:rPr>
      </w:pPr>
    </w:p>
    <w:p w14:paraId="018667BB" w14:textId="765B87F5" w:rsidR="00870139" w:rsidRDefault="00870139" w:rsidP="00870139">
      <w:pPr>
        <w:jc w:val="both"/>
        <w:rPr>
          <w:sz w:val="24"/>
          <w:szCs w:val="24"/>
        </w:rPr>
      </w:pPr>
      <w:r>
        <w:t xml:space="preserve">b) </w:t>
      </w:r>
      <w:r w:rsidRPr="0091204F">
        <w:rPr>
          <w:sz w:val="24"/>
          <w:szCs w:val="24"/>
        </w:rPr>
        <w:t xml:space="preserve">Při zkoušce z předmětu </w:t>
      </w:r>
      <w:r w:rsidRPr="0091204F">
        <w:rPr>
          <w:b/>
          <w:sz w:val="24"/>
          <w:szCs w:val="24"/>
        </w:rPr>
        <w:t>Praktická zkouška z odborných předmětů</w:t>
      </w:r>
      <w:r w:rsidRPr="0091204F">
        <w:rPr>
          <w:sz w:val="24"/>
          <w:szCs w:val="24"/>
        </w:rPr>
        <w:t xml:space="preserve"> konané formou praktické zkoušky může žák získat maximálně </w:t>
      </w:r>
      <w:r>
        <w:rPr>
          <w:sz w:val="24"/>
          <w:szCs w:val="24"/>
        </w:rPr>
        <w:t>300</w:t>
      </w:r>
      <w:r w:rsidRPr="0091204F">
        <w:rPr>
          <w:sz w:val="24"/>
          <w:szCs w:val="24"/>
        </w:rPr>
        <w:t xml:space="preserve"> bodů. V obchodním dopise </w:t>
      </w:r>
      <w:r>
        <w:rPr>
          <w:sz w:val="24"/>
          <w:szCs w:val="24"/>
        </w:rPr>
        <w:t>je maximální počet 30 bodů</w:t>
      </w:r>
      <w:r w:rsidR="003C6DE6">
        <w:rPr>
          <w:sz w:val="24"/>
          <w:szCs w:val="24"/>
        </w:rPr>
        <w:t xml:space="preserve"> </w:t>
      </w:r>
      <w:r w:rsidR="003C6DE6">
        <w:rPr>
          <w:sz w:val="24"/>
          <w:szCs w:val="24"/>
        </w:rPr>
        <w:t>(minimální 15 bodů)</w:t>
      </w:r>
      <w:r>
        <w:rPr>
          <w:sz w:val="24"/>
          <w:szCs w:val="24"/>
        </w:rPr>
        <w:t>,</w:t>
      </w:r>
      <w:r w:rsidRPr="0091204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91204F">
        <w:rPr>
          <w:sz w:val="24"/>
          <w:szCs w:val="24"/>
        </w:rPr>
        <w:t> ekonomi</w:t>
      </w:r>
      <w:r>
        <w:rPr>
          <w:sz w:val="24"/>
          <w:szCs w:val="24"/>
        </w:rPr>
        <w:t>ce</w:t>
      </w:r>
      <w:r w:rsidRPr="0091204F">
        <w:rPr>
          <w:sz w:val="24"/>
          <w:szCs w:val="24"/>
        </w:rPr>
        <w:t xml:space="preserve"> </w:t>
      </w:r>
      <w:r>
        <w:rPr>
          <w:sz w:val="24"/>
          <w:szCs w:val="24"/>
        </w:rPr>
        <w:t>je maximální počet 30</w:t>
      </w:r>
      <w:r w:rsidRPr="0091204F">
        <w:rPr>
          <w:sz w:val="24"/>
          <w:szCs w:val="24"/>
        </w:rPr>
        <w:t xml:space="preserve"> bodů</w:t>
      </w:r>
      <w:r w:rsidR="003C6DE6">
        <w:rPr>
          <w:sz w:val="24"/>
          <w:szCs w:val="24"/>
        </w:rPr>
        <w:t xml:space="preserve"> </w:t>
      </w:r>
      <w:r w:rsidR="003C6DE6">
        <w:rPr>
          <w:sz w:val="24"/>
          <w:szCs w:val="24"/>
        </w:rPr>
        <w:t xml:space="preserve">(minimální </w:t>
      </w:r>
      <w:r w:rsidR="003C6DE6">
        <w:rPr>
          <w:sz w:val="24"/>
          <w:szCs w:val="24"/>
        </w:rPr>
        <w:t>15</w:t>
      </w:r>
      <w:r w:rsidR="003C6DE6">
        <w:rPr>
          <w:sz w:val="24"/>
          <w:szCs w:val="24"/>
        </w:rPr>
        <w:t xml:space="preserve"> bodů)</w:t>
      </w:r>
      <w:r w:rsidRPr="0091204F">
        <w:rPr>
          <w:sz w:val="24"/>
          <w:szCs w:val="24"/>
        </w:rPr>
        <w:t xml:space="preserve">, v úkolu z účetnictví </w:t>
      </w:r>
      <w:r>
        <w:rPr>
          <w:sz w:val="24"/>
          <w:szCs w:val="24"/>
        </w:rPr>
        <w:t>je maximální počet 240</w:t>
      </w:r>
      <w:r w:rsidRPr="0091204F">
        <w:rPr>
          <w:sz w:val="24"/>
          <w:szCs w:val="24"/>
        </w:rPr>
        <w:t xml:space="preserve"> bodů</w:t>
      </w:r>
      <w:r w:rsidR="003C6DE6">
        <w:rPr>
          <w:sz w:val="24"/>
          <w:szCs w:val="24"/>
        </w:rPr>
        <w:t xml:space="preserve"> </w:t>
      </w:r>
      <w:r w:rsidR="003C6DE6">
        <w:rPr>
          <w:sz w:val="24"/>
          <w:szCs w:val="24"/>
        </w:rPr>
        <w:t>(minimální 1</w:t>
      </w:r>
      <w:r w:rsidR="003C6DE6">
        <w:rPr>
          <w:sz w:val="24"/>
          <w:szCs w:val="24"/>
        </w:rPr>
        <w:t>20</w:t>
      </w:r>
      <w:r w:rsidR="003C6DE6">
        <w:rPr>
          <w:sz w:val="24"/>
          <w:szCs w:val="24"/>
        </w:rPr>
        <w:t xml:space="preserve"> bodů)</w:t>
      </w:r>
      <w:r w:rsidRPr="0091204F">
        <w:rPr>
          <w:sz w:val="24"/>
          <w:szCs w:val="24"/>
        </w:rPr>
        <w:t>. Na základě celkového počtu bodů bude stanoveno výsledné hodnocení zkoušky takto:</w:t>
      </w:r>
    </w:p>
    <w:p w14:paraId="1C4630DA" w14:textId="77777777" w:rsidR="00870139" w:rsidRPr="0091204F" w:rsidRDefault="00870139" w:rsidP="00870139">
      <w:pPr>
        <w:jc w:val="both"/>
        <w:rPr>
          <w:sz w:val="24"/>
          <w:szCs w:val="24"/>
        </w:rPr>
      </w:pPr>
    </w:p>
    <w:p w14:paraId="4BCCCC59" w14:textId="638EE5E0" w:rsidR="00870139" w:rsidRPr="00AD6639" w:rsidRDefault="00870139" w:rsidP="00870139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 xml:space="preserve">1 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>271</w:t>
      </w:r>
      <w:r w:rsidRPr="00AD6639">
        <w:rPr>
          <w:b/>
          <w:sz w:val="24"/>
          <w:szCs w:val="24"/>
        </w:rPr>
        <w:t xml:space="preserve"> bodů</w:t>
      </w:r>
      <w:r>
        <w:rPr>
          <w:b/>
          <w:sz w:val="24"/>
          <w:szCs w:val="24"/>
        </w:rPr>
        <w:t xml:space="preserve"> a více</w:t>
      </w:r>
    </w:p>
    <w:p w14:paraId="0AC85DAC" w14:textId="6A9B75A9" w:rsidR="00870139" w:rsidRPr="00AD6639" w:rsidRDefault="00870139" w:rsidP="00870139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 xml:space="preserve">2 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241 </w:t>
      </w:r>
      <w:r w:rsidRPr="00AD6639">
        <w:rPr>
          <w:b/>
          <w:sz w:val="24"/>
          <w:szCs w:val="24"/>
        </w:rPr>
        <w:t>bodů</w:t>
      </w:r>
      <w:r>
        <w:rPr>
          <w:b/>
          <w:sz w:val="24"/>
          <w:szCs w:val="24"/>
        </w:rPr>
        <w:t xml:space="preserve"> a více</w:t>
      </w:r>
    </w:p>
    <w:p w14:paraId="43BE377F" w14:textId="64F131D2" w:rsidR="00870139" w:rsidRPr="00AD6639" w:rsidRDefault="00870139" w:rsidP="00870139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>3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>211</w:t>
      </w:r>
      <w:r w:rsidRPr="00AD6639">
        <w:rPr>
          <w:b/>
          <w:sz w:val="24"/>
          <w:szCs w:val="24"/>
        </w:rPr>
        <w:t xml:space="preserve"> bodů</w:t>
      </w:r>
      <w:r>
        <w:rPr>
          <w:b/>
          <w:sz w:val="24"/>
          <w:szCs w:val="24"/>
        </w:rPr>
        <w:t xml:space="preserve"> a více</w:t>
      </w:r>
    </w:p>
    <w:p w14:paraId="7363DCD3" w14:textId="14113EE7" w:rsidR="00870139" w:rsidRPr="00AD6639" w:rsidRDefault="00870139" w:rsidP="00870139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>4</w:t>
      </w:r>
      <w:r w:rsidRPr="00AD6639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81</w:t>
      </w:r>
      <w:r w:rsidRPr="00AD6639">
        <w:rPr>
          <w:b/>
          <w:sz w:val="24"/>
          <w:szCs w:val="24"/>
        </w:rPr>
        <w:t xml:space="preserve"> bodů</w:t>
      </w:r>
      <w:r>
        <w:rPr>
          <w:b/>
          <w:sz w:val="24"/>
          <w:szCs w:val="24"/>
        </w:rPr>
        <w:t xml:space="preserve"> a více</w:t>
      </w:r>
      <w:r w:rsidRPr="00AD6639">
        <w:rPr>
          <w:b/>
          <w:sz w:val="24"/>
          <w:szCs w:val="24"/>
        </w:rPr>
        <w:t xml:space="preserve"> </w:t>
      </w:r>
    </w:p>
    <w:p w14:paraId="591B74C0" w14:textId="777BFCBA" w:rsidR="00870139" w:rsidRPr="00AD6639" w:rsidRDefault="00870139" w:rsidP="00870139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>5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180 </w:t>
      </w:r>
      <w:r w:rsidRPr="00AD6639">
        <w:rPr>
          <w:b/>
          <w:sz w:val="24"/>
          <w:szCs w:val="24"/>
        </w:rPr>
        <w:t>bodů a méně.</w:t>
      </w:r>
    </w:p>
    <w:p w14:paraId="0D5ACB63" w14:textId="77777777" w:rsidR="00870139" w:rsidRPr="00AD6639" w:rsidRDefault="00870139" w:rsidP="00870139">
      <w:pPr>
        <w:spacing w:line="240" w:lineRule="auto"/>
        <w:rPr>
          <w:b/>
          <w:sz w:val="24"/>
          <w:szCs w:val="24"/>
        </w:rPr>
      </w:pPr>
    </w:p>
    <w:p w14:paraId="6F393C13" w14:textId="46F8066D" w:rsidR="00870139" w:rsidRDefault="00870139" w:rsidP="00870139">
      <w:pPr>
        <w:spacing w:line="240" w:lineRule="auto"/>
        <w:rPr>
          <w:sz w:val="24"/>
          <w:szCs w:val="24"/>
        </w:rPr>
      </w:pPr>
      <w:r w:rsidRPr="06B9A1F9">
        <w:rPr>
          <w:sz w:val="24"/>
          <w:szCs w:val="24"/>
        </w:rPr>
        <w:t xml:space="preserve">V Praze dne </w:t>
      </w:r>
      <w:r>
        <w:rPr>
          <w:sz w:val="24"/>
          <w:szCs w:val="24"/>
        </w:rPr>
        <w:t>2</w:t>
      </w:r>
      <w:r w:rsidR="003C6DE6">
        <w:rPr>
          <w:sz w:val="24"/>
          <w:szCs w:val="24"/>
        </w:rPr>
        <w:t>3. září</w:t>
      </w:r>
      <w:r w:rsidRPr="06B9A1F9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</w:p>
    <w:p w14:paraId="01C29E11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22369AB7" w14:textId="0D5F353C" w:rsidR="00870139" w:rsidRDefault="00870139" w:rsidP="008701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Mgr. Petr Žák</w:t>
      </w:r>
      <w:r w:rsidR="00805E9E">
        <w:rPr>
          <w:sz w:val="24"/>
          <w:szCs w:val="24"/>
        </w:rPr>
        <w:br/>
      </w:r>
      <w:r>
        <w:rPr>
          <w:sz w:val="24"/>
          <w:szCs w:val="24"/>
        </w:rPr>
        <w:t>ředitel KOA</w:t>
      </w:r>
    </w:p>
    <w:p w14:paraId="23DA1C3A" w14:textId="692890EA" w:rsidR="00870139" w:rsidRDefault="00870139" w:rsidP="00870139">
      <w:pPr>
        <w:rPr>
          <w:sz w:val="24"/>
          <w:szCs w:val="24"/>
        </w:rPr>
      </w:pPr>
      <w:r w:rsidRPr="00E2161D">
        <w:rPr>
          <w:b/>
          <w:sz w:val="28"/>
          <w:szCs w:val="28"/>
        </w:rPr>
        <w:lastRenderedPageBreak/>
        <w:t>Hodnocení zkoušek profilové části maturitní zkoušky</w:t>
      </w:r>
      <w:r w:rsidR="00805E9E">
        <w:rPr>
          <w:b/>
          <w:sz w:val="28"/>
          <w:szCs w:val="28"/>
        </w:rPr>
        <w:br/>
      </w:r>
      <w:r>
        <w:rPr>
          <w:sz w:val="24"/>
          <w:szCs w:val="24"/>
        </w:rPr>
        <w:t>v jarním zkušebním období 202</w:t>
      </w:r>
      <w:r w:rsidR="00805E9E">
        <w:rPr>
          <w:sz w:val="24"/>
          <w:szCs w:val="24"/>
        </w:rPr>
        <w:t>3</w:t>
      </w:r>
      <w:r>
        <w:rPr>
          <w:sz w:val="24"/>
          <w:szCs w:val="24"/>
        </w:rPr>
        <w:t xml:space="preserve"> a v podzimním zkušebním období 202</w:t>
      </w:r>
      <w:r w:rsidR="00805E9E">
        <w:rPr>
          <w:sz w:val="24"/>
          <w:szCs w:val="24"/>
        </w:rPr>
        <w:t>3</w:t>
      </w:r>
    </w:p>
    <w:p w14:paraId="01799AF7" w14:textId="77777777" w:rsidR="00870139" w:rsidRDefault="00870139" w:rsidP="00870139">
      <w:pPr>
        <w:rPr>
          <w:sz w:val="24"/>
          <w:szCs w:val="24"/>
        </w:rPr>
      </w:pPr>
    </w:p>
    <w:p w14:paraId="313AAA8E" w14:textId="77777777" w:rsidR="00870139" w:rsidRPr="008F0C87" w:rsidRDefault="00870139" w:rsidP="008701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 souladu s § 24 odst. 1 vyhlášky č. 177/2009 Sb., o bližších podmínkách ukončování vzdělávání ve středních školách maturitní zkouškou, v platném znění, navrhuji následující způsob hodnocení zkoušek profilové části maturitní zkoušky ve třídě </w:t>
      </w:r>
      <w:r w:rsidRPr="008F0C87">
        <w:rPr>
          <w:b/>
          <w:sz w:val="24"/>
          <w:szCs w:val="24"/>
        </w:rPr>
        <w:t>4. B</w:t>
      </w:r>
      <w:r>
        <w:rPr>
          <w:b/>
          <w:sz w:val="24"/>
          <w:szCs w:val="24"/>
        </w:rPr>
        <w:t xml:space="preserve"> se zaměřením FF:</w:t>
      </w:r>
    </w:p>
    <w:p w14:paraId="32ADE59A" w14:textId="77777777" w:rsidR="00870139" w:rsidRPr="00A658E7" w:rsidRDefault="00870139" w:rsidP="00870139">
      <w:pPr>
        <w:rPr>
          <w:sz w:val="24"/>
          <w:szCs w:val="24"/>
        </w:rPr>
      </w:pPr>
      <w:r>
        <w:t xml:space="preserve">a) </w:t>
      </w:r>
      <w:r w:rsidRPr="00A658E7">
        <w:rPr>
          <w:sz w:val="24"/>
          <w:szCs w:val="24"/>
        </w:rPr>
        <w:t xml:space="preserve">Zkouška z předmětů </w:t>
      </w:r>
      <w:r w:rsidRPr="00A658E7">
        <w:rPr>
          <w:b/>
          <w:sz w:val="24"/>
          <w:szCs w:val="24"/>
        </w:rPr>
        <w:t>Ekonomika</w:t>
      </w:r>
      <w:r w:rsidRPr="00A658E7">
        <w:rPr>
          <w:sz w:val="24"/>
          <w:szCs w:val="24"/>
        </w:rPr>
        <w:t xml:space="preserve"> a </w:t>
      </w:r>
      <w:r w:rsidRPr="00A658E7">
        <w:rPr>
          <w:b/>
          <w:sz w:val="24"/>
          <w:szCs w:val="24"/>
        </w:rPr>
        <w:t>Účetnictví</w:t>
      </w:r>
      <w:r w:rsidRPr="00A658E7">
        <w:rPr>
          <w:sz w:val="24"/>
          <w:szCs w:val="24"/>
        </w:rPr>
        <w:t xml:space="preserve"> konaná formou ústní zkoušky bude hodnocena takto:</w:t>
      </w:r>
    </w:p>
    <w:p w14:paraId="544E0605" w14:textId="77777777" w:rsidR="00870139" w:rsidRDefault="00870139" w:rsidP="00870139">
      <w:pPr>
        <w:pStyle w:val="Odstavecseseznamem"/>
        <w:rPr>
          <w:sz w:val="24"/>
          <w:szCs w:val="24"/>
        </w:rPr>
      </w:pPr>
    </w:p>
    <w:p w14:paraId="5049D16F" w14:textId="77777777" w:rsidR="00870139" w:rsidRDefault="00870139" w:rsidP="008701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Stupeň 1 – výborný</w:t>
      </w:r>
    </w:p>
    <w:p w14:paraId="3AF468CA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ovládá požadované poznatky, fakta, pojmy, definice a zákonitosti uceleně, přesně a plně chápe vztahy mezi nimi. Pohotově vykonává požadované intelektuální činnosti. Samostatně a tvořivě uplatňuje osvojené poznatky a dovednosti při řešení teoretických i praktických problémů a při hodnocení jevů a zákonitostí. Myslí logicky správně, zřetelně se u něj projevuje samostatnost a tvořivost. Jeho ústní projev je správný, přesný a výstižný.</w:t>
      </w:r>
    </w:p>
    <w:p w14:paraId="4D64E293" w14:textId="77777777" w:rsidR="00870139" w:rsidRDefault="00870139" w:rsidP="0087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Stupeň 2 – chvalitebný</w:t>
      </w:r>
    </w:p>
    <w:p w14:paraId="32550F66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ovládá požadované poznatky, fakta, pojmy, definice a zákonitosti v podstatě uceleně, přesně a úplně. Pohotově vykonává požadované intelektuální činnosti. Samostatně a produktivně nebo podle menších podnětů učitele uplatňuje osvojené poznatky a dovednosti při řešení teoretických či praktických úkolů a při hodnocení jevů a zákonitostí. Myslí správně, v jeho myšlení se projevuje logika a tvořivost. Ústní projev má menší nedostatky ve správnosti, přesnosti a výstižnosti.</w:t>
      </w:r>
    </w:p>
    <w:p w14:paraId="043C8869" w14:textId="77777777" w:rsidR="00870139" w:rsidRDefault="00870139" w:rsidP="0087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Stupeň 3 – dobrý</w:t>
      </w:r>
    </w:p>
    <w:p w14:paraId="2149DB25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má v ucelenosti, přesnosti a úplnosti požadovaných poznatků, faktů, pojmů, definic a zákonitostí nepodstatné mezery. Při vykonávání požadovaných intelektuálních činností projevuje nedostatky. Podstatnější nepřesnosti a chyby dovede za pomoci učitele korigovat. V uplatňování osvojených poznatků a dovedností při řešení teoretických a praktických úkolů se dopouští chyb. Uplatňuje poznatky a provádí hodnocení jevů podle podnětů učitele. Jeho myšlení je vcelku správné, ale málo tvořivé, v jeho logice se vyskytují chyby. V ústním projevu má nedostatky ve správnosti, přesnosti a výstižnosti.</w:t>
      </w:r>
    </w:p>
    <w:p w14:paraId="2968DA5B" w14:textId="77777777" w:rsidR="00870139" w:rsidRDefault="00870139" w:rsidP="00870139">
      <w:pPr>
        <w:jc w:val="both"/>
        <w:rPr>
          <w:sz w:val="24"/>
          <w:szCs w:val="24"/>
        </w:rPr>
      </w:pPr>
    </w:p>
    <w:p w14:paraId="368DAC93" w14:textId="77777777" w:rsidR="00870139" w:rsidRDefault="00870139" w:rsidP="00870139">
      <w:pPr>
        <w:jc w:val="both"/>
        <w:rPr>
          <w:sz w:val="24"/>
          <w:szCs w:val="24"/>
        </w:rPr>
      </w:pPr>
    </w:p>
    <w:p w14:paraId="7422633C" w14:textId="77777777" w:rsidR="00870139" w:rsidRDefault="00870139" w:rsidP="008701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Stupeň 4 – dostatečný</w:t>
      </w:r>
    </w:p>
    <w:p w14:paraId="6645DAD9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má v ucelenosti, přesnosti a úplnosti osvojení požadovaných poznatků závažné mezery. Při provádění požadovaných intelektuálních činností je málo pohotový a má větší nedostatky. V uplatňování osvojených poznatků a dovedností při řešení teoretických a praktických úkolů se vyskytují závažné chyby. Při využívání poznatků pro hodnocení jevů je nesamostatný. V logice myšlení se vyskytují závažné chyby, myšlení není tvořivé. Jeho ústní projev má vážné nedostatky ve správnosti, přesnosti a výstižnosti.</w:t>
      </w:r>
    </w:p>
    <w:p w14:paraId="20E99FF5" w14:textId="77777777" w:rsidR="00870139" w:rsidRDefault="00870139" w:rsidP="0087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Stupeň 5 – nedostatečný</w:t>
      </w:r>
    </w:p>
    <w:p w14:paraId="3DAA4DC6" w14:textId="77777777" w:rsidR="00870139" w:rsidRDefault="00870139" w:rsidP="00870139">
      <w:pPr>
        <w:jc w:val="both"/>
        <w:rPr>
          <w:sz w:val="24"/>
          <w:szCs w:val="24"/>
        </w:rPr>
      </w:pPr>
      <w:r>
        <w:rPr>
          <w:sz w:val="24"/>
          <w:szCs w:val="24"/>
        </w:rPr>
        <w:t>Žák si požadované poznatky neosvojil, má v nich závažné a značné mezery. Jeho dovednost vykonávat požadované intelektuální činnosti má velmi podstatné nedostatky. V uplatňování osvojených vědomostí a dovedností při řešení teoretických a praktických úkolů se vyskytují velmi závažné chyby. Při hodnocení jevů a zákonitostí nedovede své vědomosti uplatnit ani s podněty učitele. Neprojevuje samostatnost v myšlení, vyskytují se u něho časté logické nedostatky. V ústním projevu má závažné nedostatky ve správnosti, přesnosti a výstižnosti.</w:t>
      </w:r>
    </w:p>
    <w:p w14:paraId="4976819E" w14:textId="77777777" w:rsidR="00870139" w:rsidRDefault="00870139" w:rsidP="00870139">
      <w:pPr>
        <w:jc w:val="both"/>
        <w:rPr>
          <w:sz w:val="24"/>
          <w:szCs w:val="24"/>
        </w:rPr>
      </w:pPr>
    </w:p>
    <w:p w14:paraId="62575852" w14:textId="16070EFF" w:rsidR="00870139" w:rsidRPr="00A658E7" w:rsidRDefault="00870139" w:rsidP="00870139">
      <w:pPr>
        <w:jc w:val="both"/>
        <w:rPr>
          <w:sz w:val="24"/>
          <w:szCs w:val="24"/>
        </w:rPr>
      </w:pPr>
      <w:r>
        <w:t xml:space="preserve">b) </w:t>
      </w:r>
      <w:r w:rsidRPr="00A658E7">
        <w:rPr>
          <w:sz w:val="24"/>
          <w:szCs w:val="24"/>
        </w:rPr>
        <w:t xml:space="preserve">Při zkoušce z předmětu </w:t>
      </w:r>
      <w:r w:rsidRPr="00A658E7">
        <w:rPr>
          <w:b/>
          <w:sz w:val="24"/>
          <w:szCs w:val="24"/>
        </w:rPr>
        <w:t>Praktická zkouška z odborných předmětů</w:t>
      </w:r>
      <w:r w:rsidRPr="00A658E7">
        <w:rPr>
          <w:sz w:val="24"/>
          <w:szCs w:val="24"/>
        </w:rPr>
        <w:t xml:space="preserve"> konané formou praktické zkoušky může žák získat maximálně </w:t>
      </w:r>
      <w:r>
        <w:rPr>
          <w:sz w:val="24"/>
          <w:szCs w:val="24"/>
        </w:rPr>
        <w:t>300</w:t>
      </w:r>
      <w:r w:rsidRPr="00A658E7">
        <w:rPr>
          <w:sz w:val="24"/>
          <w:szCs w:val="24"/>
        </w:rPr>
        <w:t xml:space="preserve"> bodů. V obchodním dopise </w:t>
      </w:r>
      <w:r>
        <w:rPr>
          <w:sz w:val="24"/>
          <w:szCs w:val="24"/>
        </w:rPr>
        <w:t>je maximální počet 30 bodů</w:t>
      </w:r>
      <w:r w:rsidR="00805E9E">
        <w:rPr>
          <w:sz w:val="24"/>
          <w:szCs w:val="24"/>
        </w:rPr>
        <w:t xml:space="preserve"> </w:t>
      </w:r>
      <w:r w:rsidR="00805E9E">
        <w:rPr>
          <w:sz w:val="24"/>
          <w:szCs w:val="24"/>
        </w:rPr>
        <w:t>(minimální 15 bodů)</w:t>
      </w:r>
      <w:r>
        <w:rPr>
          <w:sz w:val="24"/>
          <w:szCs w:val="24"/>
        </w:rPr>
        <w:t>, v ekonomice je maximální počet 30 bodů</w:t>
      </w:r>
      <w:r w:rsidR="00805E9E">
        <w:rPr>
          <w:sz w:val="24"/>
          <w:szCs w:val="24"/>
        </w:rPr>
        <w:t xml:space="preserve"> </w:t>
      </w:r>
      <w:r w:rsidR="00805E9E">
        <w:rPr>
          <w:sz w:val="24"/>
          <w:szCs w:val="24"/>
        </w:rPr>
        <w:t>(minimální 15 bodů)</w:t>
      </w:r>
      <w:r>
        <w:rPr>
          <w:sz w:val="24"/>
          <w:szCs w:val="24"/>
        </w:rPr>
        <w:t xml:space="preserve"> a v </w:t>
      </w:r>
      <w:r w:rsidRPr="00A658E7">
        <w:rPr>
          <w:sz w:val="24"/>
          <w:szCs w:val="24"/>
        </w:rPr>
        <w:t xml:space="preserve">účetnictví </w:t>
      </w:r>
      <w:r>
        <w:rPr>
          <w:sz w:val="24"/>
          <w:szCs w:val="24"/>
        </w:rPr>
        <w:t xml:space="preserve">je maximální počet 240 </w:t>
      </w:r>
      <w:r w:rsidRPr="00A658E7">
        <w:rPr>
          <w:sz w:val="24"/>
          <w:szCs w:val="24"/>
        </w:rPr>
        <w:t>bodů</w:t>
      </w:r>
      <w:r w:rsidR="00805E9E">
        <w:rPr>
          <w:sz w:val="24"/>
          <w:szCs w:val="24"/>
        </w:rPr>
        <w:t xml:space="preserve"> </w:t>
      </w:r>
      <w:r w:rsidR="00805E9E">
        <w:rPr>
          <w:sz w:val="24"/>
          <w:szCs w:val="24"/>
        </w:rPr>
        <w:t>(minimální 1</w:t>
      </w:r>
      <w:r w:rsidR="00805E9E">
        <w:rPr>
          <w:sz w:val="24"/>
          <w:szCs w:val="24"/>
        </w:rPr>
        <w:t>20</w:t>
      </w:r>
      <w:r w:rsidR="00805E9E">
        <w:rPr>
          <w:sz w:val="24"/>
          <w:szCs w:val="24"/>
        </w:rPr>
        <w:t xml:space="preserve"> bodů)</w:t>
      </w:r>
      <w:r w:rsidRPr="00A658E7">
        <w:rPr>
          <w:sz w:val="24"/>
          <w:szCs w:val="24"/>
        </w:rPr>
        <w:t>. Na základě celkového počtu bodů bude stanoveno výsledné hodnocení zkoušky takto:</w:t>
      </w:r>
    </w:p>
    <w:p w14:paraId="4BE43E65" w14:textId="7703FEE7" w:rsidR="00D20F26" w:rsidRPr="00AD6639" w:rsidRDefault="00D20F26" w:rsidP="00D20F26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>1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>271</w:t>
      </w:r>
      <w:r w:rsidRPr="00AD6639">
        <w:rPr>
          <w:b/>
          <w:sz w:val="24"/>
          <w:szCs w:val="24"/>
        </w:rPr>
        <w:t xml:space="preserve"> bodů</w:t>
      </w:r>
      <w:r>
        <w:rPr>
          <w:b/>
          <w:sz w:val="24"/>
          <w:szCs w:val="24"/>
        </w:rPr>
        <w:t xml:space="preserve"> a více</w:t>
      </w:r>
    </w:p>
    <w:p w14:paraId="0E3A8528" w14:textId="6F56E9E4" w:rsidR="00D20F26" w:rsidRPr="00AD6639" w:rsidRDefault="00D20F26" w:rsidP="00D20F26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>2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241 </w:t>
      </w:r>
      <w:r w:rsidRPr="00AD6639">
        <w:rPr>
          <w:b/>
          <w:sz w:val="24"/>
          <w:szCs w:val="24"/>
        </w:rPr>
        <w:t>bodů</w:t>
      </w:r>
      <w:r>
        <w:rPr>
          <w:b/>
          <w:sz w:val="24"/>
          <w:szCs w:val="24"/>
        </w:rPr>
        <w:t xml:space="preserve"> a více</w:t>
      </w:r>
      <w:r w:rsidRPr="00AD6639">
        <w:rPr>
          <w:b/>
          <w:sz w:val="24"/>
          <w:szCs w:val="24"/>
        </w:rPr>
        <w:t xml:space="preserve"> </w:t>
      </w:r>
    </w:p>
    <w:p w14:paraId="7613088C" w14:textId="6CDC93F6" w:rsidR="00D20F26" w:rsidRPr="00AD6639" w:rsidRDefault="00D20F26" w:rsidP="00D20F26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>3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>211</w:t>
      </w:r>
      <w:r w:rsidRPr="00AD6639">
        <w:rPr>
          <w:b/>
          <w:sz w:val="24"/>
          <w:szCs w:val="24"/>
        </w:rPr>
        <w:t xml:space="preserve"> bodů</w:t>
      </w:r>
      <w:r>
        <w:rPr>
          <w:b/>
          <w:sz w:val="24"/>
          <w:szCs w:val="24"/>
        </w:rPr>
        <w:t xml:space="preserve"> a více</w:t>
      </w:r>
    </w:p>
    <w:p w14:paraId="533BEBD4" w14:textId="01F033E8" w:rsidR="00D20F26" w:rsidRPr="00AD6639" w:rsidRDefault="00D20F26" w:rsidP="00D20F26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>4</w:t>
      </w:r>
      <w:r w:rsidRPr="00AD6639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81</w:t>
      </w:r>
      <w:r w:rsidRPr="00AD6639">
        <w:rPr>
          <w:b/>
          <w:sz w:val="24"/>
          <w:szCs w:val="24"/>
        </w:rPr>
        <w:t xml:space="preserve"> bodů</w:t>
      </w:r>
      <w:r>
        <w:rPr>
          <w:b/>
          <w:sz w:val="24"/>
          <w:szCs w:val="24"/>
        </w:rPr>
        <w:t xml:space="preserve"> a více</w:t>
      </w:r>
    </w:p>
    <w:p w14:paraId="3CD2FF5B" w14:textId="0F8CD9CC" w:rsidR="00D20F26" w:rsidRPr="00AD6639" w:rsidRDefault="00D20F26" w:rsidP="00D20F26">
      <w:pPr>
        <w:spacing w:line="240" w:lineRule="auto"/>
        <w:rPr>
          <w:b/>
          <w:sz w:val="24"/>
          <w:szCs w:val="24"/>
        </w:rPr>
      </w:pPr>
      <w:r w:rsidRPr="00AD6639">
        <w:rPr>
          <w:b/>
          <w:sz w:val="24"/>
          <w:szCs w:val="24"/>
        </w:rPr>
        <w:t>5</w:t>
      </w:r>
      <w:r w:rsidRPr="00AD66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180 </w:t>
      </w:r>
      <w:r w:rsidRPr="00AD6639">
        <w:rPr>
          <w:b/>
          <w:sz w:val="24"/>
          <w:szCs w:val="24"/>
        </w:rPr>
        <w:t>bodů a méně.</w:t>
      </w:r>
    </w:p>
    <w:p w14:paraId="059B09A6" w14:textId="77777777" w:rsidR="00870139" w:rsidRDefault="00870139" w:rsidP="00870139">
      <w:pPr>
        <w:spacing w:line="240" w:lineRule="auto"/>
        <w:rPr>
          <w:b/>
          <w:sz w:val="24"/>
          <w:szCs w:val="24"/>
        </w:rPr>
      </w:pPr>
    </w:p>
    <w:p w14:paraId="27CDD2A3" w14:textId="7A74C75D" w:rsidR="00870139" w:rsidRDefault="00870139" w:rsidP="00870139">
      <w:pPr>
        <w:spacing w:line="240" w:lineRule="auto"/>
        <w:rPr>
          <w:sz w:val="24"/>
          <w:szCs w:val="24"/>
        </w:rPr>
      </w:pPr>
      <w:r w:rsidRPr="06B9A1F9">
        <w:rPr>
          <w:sz w:val="24"/>
          <w:szCs w:val="24"/>
        </w:rPr>
        <w:t>V Praze dne</w:t>
      </w:r>
      <w:r w:rsidR="003C6DE6">
        <w:rPr>
          <w:sz w:val="24"/>
          <w:szCs w:val="24"/>
        </w:rPr>
        <w:t xml:space="preserve"> 23. září</w:t>
      </w:r>
      <w:r w:rsidRPr="06B9A1F9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C6DE6">
        <w:rPr>
          <w:sz w:val="24"/>
          <w:szCs w:val="24"/>
        </w:rPr>
        <w:t>2</w:t>
      </w:r>
    </w:p>
    <w:p w14:paraId="1E168CEF" w14:textId="77777777" w:rsidR="00870139" w:rsidRDefault="00870139" w:rsidP="00870139">
      <w:pPr>
        <w:spacing w:line="240" w:lineRule="auto"/>
        <w:rPr>
          <w:sz w:val="24"/>
          <w:szCs w:val="24"/>
        </w:rPr>
      </w:pPr>
    </w:p>
    <w:p w14:paraId="6CF506E1" w14:textId="696F9707" w:rsidR="006368D8" w:rsidRPr="006368D8" w:rsidRDefault="00870139" w:rsidP="003C6DE6">
      <w:pPr>
        <w:spacing w:line="240" w:lineRule="auto"/>
      </w:pPr>
      <w:r>
        <w:rPr>
          <w:sz w:val="24"/>
          <w:szCs w:val="24"/>
        </w:rPr>
        <w:t>Mgr. Petr Žák</w:t>
      </w:r>
      <w:r w:rsidR="003C6DE6">
        <w:rPr>
          <w:sz w:val="24"/>
          <w:szCs w:val="24"/>
        </w:rPr>
        <w:br/>
      </w:r>
      <w:r>
        <w:rPr>
          <w:sz w:val="24"/>
          <w:szCs w:val="24"/>
        </w:rPr>
        <w:t>ředitel KOA</w:t>
      </w:r>
    </w:p>
    <w:sectPr w:rsidR="006368D8" w:rsidRPr="006368D8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5020" w14:textId="77777777" w:rsidR="00870139" w:rsidRDefault="00870139" w:rsidP="00326543">
      <w:r>
        <w:separator/>
      </w:r>
    </w:p>
  </w:endnote>
  <w:endnote w:type="continuationSeparator" w:id="0">
    <w:p w14:paraId="698A9DE3" w14:textId="77777777" w:rsidR="00870139" w:rsidRDefault="00870139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DEC7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BFB09E" wp14:editId="78E799C7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767F5C52" w14:textId="77777777" w:rsidR="008810A1" w:rsidRDefault="008810A1" w:rsidP="00326543">
    <w:pPr>
      <w:pStyle w:val="Zpat"/>
    </w:pPr>
    <w:r>
      <w:t>Adresa = Kollárova 271/5, 186 00 Praha 8 – Karlín</w:t>
    </w:r>
  </w:p>
  <w:p w14:paraId="0F05A270" w14:textId="77777777" w:rsidR="008810A1" w:rsidRDefault="008810A1" w:rsidP="00326543">
    <w:pPr>
      <w:pStyle w:val="Zpat"/>
    </w:pPr>
    <w:r>
      <w:t>Kancelář = +420 222 333 311</w:t>
    </w:r>
  </w:p>
  <w:p w14:paraId="663564D9" w14:textId="77777777" w:rsidR="008810A1" w:rsidRDefault="008810A1" w:rsidP="00326543">
    <w:pPr>
      <w:pStyle w:val="Zpat"/>
    </w:pPr>
    <w:r>
      <w:t>Web = www.kollarovka.cz</w:t>
    </w:r>
  </w:p>
  <w:p w14:paraId="296AC195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F711" w14:textId="77777777" w:rsidR="00870139" w:rsidRDefault="00870139" w:rsidP="00326543">
      <w:r>
        <w:separator/>
      </w:r>
    </w:p>
  </w:footnote>
  <w:footnote w:type="continuationSeparator" w:id="0">
    <w:p w14:paraId="624009DC" w14:textId="77777777" w:rsidR="00870139" w:rsidRDefault="00870139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7880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EF714F" wp14:editId="50DACB8D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FBAEBA" w14:textId="77777777" w:rsidR="006368D8" w:rsidRDefault="006368D8" w:rsidP="00326543">
    <w:pPr>
      <w:pStyle w:val="Zhlav"/>
    </w:pPr>
  </w:p>
  <w:p w14:paraId="286AE273" w14:textId="77777777" w:rsidR="00D4607D" w:rsidRDefault="00D4607D" w:rsidP="00326543">
    <w:pPr>
      <w:pStyle w:val="Zhlav"/>
    </w:pPr>
  </w:p>
  <w:p w14:paraId="277E1731" w14:textId="77777777" w:rsidR="006368D8" w:rsidRDefault="006368D8" w:rsidP="00326543">
    <w:pPr>
      <w:pStyle w:val="Zhlav"/>
    </w:pPr>
  </w:p>
  <w:p w14:paraId="2B4C7C3B" w14:textId="77777777" w:rsidR="006368D8" w:rsidRDefault="006368D8" w:rsidP="00326543">
    <w:pPr>
      <w:pStyle w:val="Zhlav"/>
    </w:pPr>
  </w:p>
  <w:p w14:paraId="3046BD93" w14:textId="77777777" w:rsidR="006368D8" w:rsidRDefault="006368D8" w:rsidP="00326543">
    <w:pPr>
      <w:pStyle w:val="Zhlav"/>
    </w:pPr>
  </w:p>
  <w:p w14:paraId="24E37796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19656458"/>
    <w:multiLevelType w:val="hybridMultilevel"/>
    <w:tmpl w:val="626665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A27C2"/>
    <w:rsid w:val="000B4F90"/>
    <w:rsid w:val="00120914"/>
    <w:rsid w:val="001455CC"/>
    <w:rsid w:val="00326543"/>
    <w:rsid w:val="003C6DE6"/>
    <w:rsid w:val="004B2824"/>
    <w:rsid w:val="004E1470"/>
    <w:rsid w:val="00573FBF"/>
    <w:rsid w:val="00607A43"/>
    <w:rsid w:val="006368D8"/>
    <w:rsid w:val="006E58E8"/>
    <w:rsid w:val="00717D4D"/>
    <w:rsid w:val="00805E9E"/>
    <w:rsid w:val="00850A7B"/>
    <w:rsid w:val="00870139"/>
    <w:rsid w:val="008810A1"/>
    <w:rsid w:val="009C0C5F"/>
    <w:rsid w:val="00A322C2"/>
    <w:rsid w:val="00AD6B1C"/>
    <w:rsid w:val="00B46C63"/>
    <w:rsid w:val="00B6485E"/>
    <w:rsid w:val="00B93222"/>
    <w:rsid w:val="00C01F0D"/>
    <w:rsid w:val="00C3106C"/>
    <w:rsid w:val="00CD3C72"/>
    <w:rsid w:val="00CF5393"/>
    <w:rsid w:val="00D10AF9"/>
    <w:rsid w:val="00D20F26"/>
    <w:rsid w:val="00D4607D"/>
    <w:rsid w:val="00D619B1"/>
    <w:rsid w:val="00DD25BF"/>
    <w:rsid w:val="00E95C18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8E470"/>
  <w15:chartTrackingRefBased/>
  <w15:docId w15:val="{1A62130B-4ED5-43CC-9AD3-61EF22B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0139"/>
    <w:pPr>
      <w:spacing w:after="200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  <w:style w:type="paragraph" w:styleId="Odstavecseseznamem">
    <w:name w:val="List Paragraph"/>
    <w:basedOn w:val="Normln"/>
    <w:uiPriority w:val="34"/>
    <w:qFormat/>
    <w:rsid w:val="0087013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7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cisarova.KOLLAROVKA\OneDrive%20-%20Karl&#237;nsk&#225;%20OA%20a%20VO&#352;E\Plocha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4" ma:contentTypeDescription="Vytvoří nový dokument" ma:contentTypeScope="" ma:versionID="3987b5cc5c0f8cf3ed10796b90c43c40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84acbd180f4b45c1da45035f5a9442d3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c111d2dc-9684-43bc-a3af-8d89725a9608"/>
    <ds:schemaRef ds:uri="http://schemas.microsoft.com/office/infopath/2007/PartnerControls"/>
    <ds:schemaRef ds:uri="http://schemas.openxmlformats.org/package/2006/metadata/core-properties"/>
    <ds:schemaRef ds:uri="f7ad633d-33b4-4978-b871-29afd5af526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2E654-A9F0-4634-8C5D-63AB56E97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22</TotalTime>
  <Pages>7</Pages>
  <Words>1640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Císařová Martina Ing.</dc:creator>
  <cp:keywords/>
  <dc:description/>
  <cp:lastModifiedBy>Zuzana Šemberová Mgr.</cp:lastModifiedBy>
  <cp:revision>4</cp:revision>
  <cp:lastPrinted>2022-02-10T11:35:00Z</cp:lastPrinted>
  <dcterms:created xsi:type="dcterms:W3CDTF">2022-10-11T06:22:00Z</dcterms:created>
  <dcterms:modified xsi:type="dcterms:W3CDTF">2022-10-11T07:01:00Z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